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C" w:rsidRDefault="00E46ADC" w:rsidP="00E46AD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B8EE59" wp14:editId="139C9C49">
            <wp:extent cx="691515" cy="8902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DC" w:rsidRPr="00AA6537" w:rsidRDefault="00E46ADC" w:rsidP="00E46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37">
        <w:rPr>
          <w:rFonts w:ascii="Times New Roman" w:hAnsi="Times New Roman"/>
          <w:b/>
          <w:sz w:val="28"/>
          <w:szCs w:val="28"/>
        </w:rPr>
        <w:t>Глава</w:t>
      </w:r>
    </w:p>
    <w:p w:rsidR="00E46ADC" w:rsidRPr="00AA6537" w:rsidRDefault="00E46ADC" w:rsidP="00E46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37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E46ADC" w:rsidRDefault="00E46ADC" w:rsidP="00E46ADC">
      <w:pPr>
        <w:pStyle w:val="a3"/>
        <w:jc w:val="center"/>
      </w:pPr>
      <w:r w:rsidRPr="00AA653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46ADC" w:rsidRDefault="00E46ADC" w:rsidP="00E46ADC">
      <w:pPr>
        <w:pStyle w:val="a6"/>
      </w:pPr>
    </w:p>
    <w:p w:rsidR="00E46ADC" w:rsidRPr="00AA6537" w:rsidRDefault="00E46ADC" w:rsidP="00E46AD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AA6537">
        <w:rPr>
          <w:b/>
          <w:sz w:val="28"/>
          <w:szCs w:val="28"/>
        </w:rPr>
        <w:t>ПОСТАНОВЛЕНИЕ</w:t>
      </w:r>
    </w:p>
    <w:p w:rsidR="00E46ADC" w:rsidRDefault="00E46ADC" w:rsidP="00E46ADC">
      <w:pPr>
        <w:pStyle w:val="a6"/>
        <w:rPr>
          <w:b/>
          <w:bCs/>
          <w:sz w:val="28"/>
          <w:szCs w:val="28"/>
        </w:rPr>
      </w:pPr>
      <w:r>
        <w:t xml:space="preserve">                                          </w:t>
      </w:r>
    </w:p>
    <w:p w:rsidR="00E46ADC" w:rsidRDefault="00E46ADC" w:rsidP="00E46A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51BD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 февраля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6451B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6451BD">
        <w:rPr>
          <w:rFonts w:ascii="Times New Roman" w:hAnsi="Times New Roman"/>
          <w:b/>
          <w:bCs/>
          <w:sz w:val="28"/>
          <w:szCs w:val="28"/>
        </w:rPr>
        <w:t xml:space="preserve">  2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E46ADC" w:rsidRPr="004E1CFE" w:rsidRDefault="00E46ADC" w:rsidP="00E46AD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661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8"/>
      </w:tblGrid>
      <w:tr w:rsidR="00E46ADC" w:rsidRPr="002570EF" w:rsidTr="00E46ADC">
        <w:trPr>
          <w:trHeight w:val="1475"/>
          <w:tblCellSpacing w:w="0" w:type="dxa"/>
        </w:trPr>
        <w:tc>
          <w:tcPr>
            <w:tcW w:w="6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DC" w:rsidRPr="00F00819" w:rsidRDefault="00E46ADC" w:rsidP="00E4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сообщения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Волховского муниципального района, председател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Контрольно-счётного органа Волховского муниципального района и муниципальным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Волховского муниципального района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озникновении личной заинтересованности при осуществлении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должностных обязанностей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>, которая приводит или может привести к конфликту интересов</w:t>
            </w:r>
          </w:p>
          <w:p w:rsidR="00E46ADC" w:rsidRPr="00274243" w:rsidRDefault="00E46ADC" w:rsidP="002E74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ADC" w:rsidRPr="00D36F04" w:rsidRDefault="00E46ADC" w:rsidP="00E46ADC">
      <w:pPr>
        <w:pStyle w:val="a3"/>
        <w:ind w:firstLine="851"/>
        <w:jc w:val="both"/>
      </w:pPr>
      <w:proofErr w:type="gramStart"/>
      <w:r w:rsidRPr="00F0081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F008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008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00819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B11EF9">
        <w:rPr>
          <w:rFonts w:ascii="Times New Roman" w:hAnsi="Times New Roman"/>
          <w:sz w:val="28"/>
          <w:szCs w:val="28"/>
        </w:rPr>
        <w:t xml:space="preserve"> от 02.03.2007 № 25-ФЗ</w:t>
      </w:r>
      <w:r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0081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C419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ами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>
        <w:rPr>
          <w:rFonts w:ascii="Times New Roman" w:hAnsi="Times New Roman"/>
          <w:sz w:val="28"/>
          <w:szCs w:val="28"/>
        </w:rPr>
        <w:t xml:space="preserve">«О правовом регулировании муниципальной службы в Ленинградской области», </w:t>
      </w:r>
      <w:r w:rsidRPr="00D36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36F04">
        <w:rPr>
          <w:rFonts w:ascii="Times New Roman" w:hAnsi="Times New Roman"/>
          <w:sz w:val="28"/>
          <w:szCs w:val="28"/>
        </w:rPr>
        <w:t xml:space="preserve"> Волховского муниципального района</w:t>
      </w:r>
    </w:p>
    <w:p w:rsidR="00E46ADC" w:rsidRPr="00E46ADC" w:rsidRDefault="00E46ADC" w:rsidP="00E46ADC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E46ADC" w:rsidRDefault="00E46ADC" w:rsidP="00E46ADC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E1CFE">
        <w:rPr>
          <w:b/>
          <w:sz w:val="28"/>
          <w:szCs w:val="28"/>
        </w:rPr>
        <w:t>:</w:t>
      </w:r>
    </w:p>
    <w:p w:rsidR="00E46ADC" w:rsidRPr="00AD4174" w:rsidRDefault="00E46ADC" w:rsidP="00E46ADC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E46ADC" w:rsidRPr="006971E0" w:rsidRDefault="00E46ADC" w:rsidP="00E46AD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</w:t>
      </w:r>
      <w:r w:rsidRPr="00E46ADC">
        <w:rPr>
          <w:sz w:val="28"/>
          <w:szCs w:val="28"/>
        </w:rPr>
        <w:t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E46ADC" w:rsidRDefault="00E46ADC" w:rsidP="00E46AD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E271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E46ADC" w:rsidRPr="00300E01" w:rsidRDefault="00E46ADC" w:rsidP="00E46AD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300E01">
        <w:rPr>
          <w:bCs/>
          <w:sz w:val="28"/>
          <w:szCs w:val="28"/>
        </w:rPr>
        <w:t>.</w:t>
      </w:r>
    </w:p>
    <w:p w:rsidR="00E46ADC" w:rsidRPr="00E46ADC" w:rsidRDefault="00E46ADC" w:rsidP="00E46AD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46ADC" w:rsidRPr="00C3748A" w:rsidRDefault="00E46ADC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E46ADC" w:rsidRPr="00C3748A" w:rsidRDefault="00E46ADC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E46ADC" w:rsidRDefault="00E46ADC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6451B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451BD">
        <w:rPr>
          <w:rFonts w:ascii="Times New Roman" w:hAnsi="Times New Roman"/>
          <w:sz w:val="24"/>
          <w:szCs w:val="24"/>
        </w:rPr>
        <w:t>2</w:t>
      </w:r>
      <w:r w:rsidR="00AC6115">
        <w:rPr>
          <w:rFonts w:ascii="Times New Roman" w:hAnsi="Times New Roman"/>
          <w:sz w:val="24"/>
          <w:szCs w:val="24"/>
        </w:rPr>
        <w:t>-п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ADC" w:rsidRDefault="00E46ADC" w:rsidP="00E46A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E46ADC" w:rsidRPr="00E46ADC" w:rsidRDefault="00E46ADC" w:rsidP="00E46A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46ADC" w:rsidRPr="00F00819" w:rsidRDefault="00E46ADC" w:rsidP="00E46AD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E46ADC" w:rsidRPr="00F00819" w:rsidRDefault="00E46ADC" w:rsidP="00E46AD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</w:t>
      </w:r>
      <w:r w:rsidRPr="00E46ADC">
        <w:rPr>
          <w:rFonts w:ascii="Times New Roman" w:hAnsi="Times New Roman"/>
          <w:b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района, о возникновении личной заинтересованности при осуществлении </w:t>
      </w:r>
      <w:r>
        <w:rPr>
          <w:rFonts w:ascii="Times New Roman" w:hAnsi="Times New Roman"/>
          <w:b/>
          <w:sz w:val="28"/>
          <w:szCs w:val="28"/>
        </w:rPr>
        <w:t>должностных обязанностей</w:t>
      </w:r>
      <w:r w:rsidRPr="00E46ADC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</w:t>
      </w:r>
      <w:r w:rsidRPr="00E46ADC">
        <w:rPr>
          <w:rFonts w:ascii="Times New Roman" w:hAnsi="Times New Roman"/>
          <w:sz w:val="28"/>
          <w:szCs w:val="28"/>
        </w:rPr>
        <w:t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района, 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</w:t>
      </w:r>
      <w:r w:rsidRPr="00E46ADC">
        <w:rPr>
          <w:rFonts w:ascii="Times New Roman" w:hAnsi="Times New Roman"/>
          <w:sz w:val="28"/>
          <w:szCs w:val="28"/>
        </w:rPr>
        <w:t>Глава администрации Волховского муниципального района, председатель Контрольно-счётного органа Волховского муниципального района и муниципальные служащие аппарата Совета депутатов Волховского муниципального района</w:t>
      </w:r>
      <w:r w:rsidRPr="00F00819">
        <w:rPr>
          <w:rFonts w:ascii="Times New Roman" w:hAnsi="Times New Roman"/>
          <w:b/>
          <w:sz w:val="24"/>
          <w:szCs w:val="24"/>
        </w:rPr>
        <w:t xml:space="preserve"> </w:t>
      </w:r>
      <w:r w:rsidRPr="00F00819">
        <w:rPr>
          <w:rFonts w:ascii="Times New Roman" w:hAnsi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</w:t>
      </w:r>
      <w:r>
        <w:rPr>
          <w:rFonts w:ascii="Times New Roman" w:hAnsi="Times New Roman"/>
          <w:sz w:val="28"/>
          <w:szCs w:val="28"/>
        </w:rPr>
        <w:t>должностных полномочий</w:t>
      </w:r>
      <w:r w:rsidRPr="00F00819">
        <w:rPr>
          <w:rFonts w:ascii="Times New Roman" w:hAnsi="Times New Roman"/>
          <w:sz w:val="28"/>
          <w:szCs w:val="28"/>
        </w:rPr>
        <w:t xml:space="preserve">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E46ADC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</w:t>
      </w:r>
      <w:r>
        <w:rPr>
          <w:rFonts w:ascii="Times New Roman" w:hAnsi="Times New Roman"/>
          <w:sz w:val="28"/>
          <w:szCs w:val="28"/>
        </w:rPr>
        <w:t>должность муниципальной службы</w:t>
      </w:r>
      <w:r w:rsidRPr="00F00819">
        <w:rPr>
          <w:rFonts w:ascii="Times New Roman" w:hAnsi="Times New Roman"/>
          <w:sz w:val="28"/>
          <w:szCs w:val="28"/>
        </w:rPr>
        <w:t xml:space="preserve">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E46ADC" w:rsidRDefault="00E46ADC" w:rsidP="00E46ADC">
      <w:pPr>
        <w:autoSpaceDE w:val="0"/>
        <w:autoSpaceDN w:val="0"/>
        <w:adjustRightInd w:val="0"/>
        <w:ind w:firstLine="709"/>
      </w:pPr>
    </w:p>
    <w:tbl>
      <w:tblPr>
        <w:tblStyle w:val="a8"/>
        <w:tblW w:w="6804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6ADC" w:rsidTr="00E46ADC">
        <w:tc>
          <w:tcPr>
            <w:tcW w:w="6804" w:type="dxa"/>
          </w:tcPr>
          <w:p w:rsidR="00E46ADC" w:rsidRPr="00AC6115" w:rsidRDefault="00E46ADC" w:rsidP="00E46ADC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6115">
              <w:rPr>
                <w:rFonts w:ascii="Times New Roman" w:hAnsi="Times New Roman"/>
                <w:b/>
                <w:sz w:val="20"/>
                <w:szCs w:val="20"/>
              </w:rPr>
              <w:t>Приложение к Положению сообщения 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района, 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      </w:r>
          </w:p>
        </w:tc>
      </w:tr>
    </w:tbl>
    <w:p w:rsidR="00E46ADC" w:rsidRPr="00F43AC9" w:rsidRDefault="00E46ADC" w:rsidP="00E46ADC">
      <w:pPr>
        <w:pStyle w:val="a3"/>
        <w:jc w:val="right"/>
        <w:rPr>
          <w:sz w:val="14"/>
        </w:rPr>
      </w:pPr>
      <w:r w:rsidRPr="00F43AC9">
        <w:br/>
      </w: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E46ADC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E46ADC" w:rsidRPr="00F43AC9" w:rsidRDefault="00E46ADC" w:rsidP="00E46AD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E46ADC" w:rsidRPr="00AC6115" w:rsidRDefault="00E46ADC" w:rsidP="00E46ADC">
      <w:pPr>
        <w:pStyle w:val="a3"/>
        <w:rPr>
          <w:rFonts w:ascii="Times New Roman" w:hAnsi="Times New Roman"/>
          <w:i/>
          <w:sz w:val="16"/>
          <w:szCs w:val="16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AC61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(ФИО)</w:t>
      </w:r>
    </w:p>
    <w:p w:rsidR="00E46ADC" w:rsidRDefault="00E46ADC" w:rsidP="00E46ADC">
      <w:pPr>
        <w:pStyle w:val="a3"/>
        <w:rPr>
          <w:rFonts w:ascii="Times New Roman" w:hAnsi="Times New Roman"/>
          <w:szCs w:val="20"/>
        </w:rPr>
      </w:pPr>
    </w:p>
    <w:p w:rsidR="00E46ADC" w:rsidRPr="00F43AC9" w:rsidRDefault="00E46ADC" w:rsidP="00E46AD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8"/>
          <w:szCs w:val="28"/>
        </w:rPr>
        <w:t xml:space="preserve">от </w:t>
      </w:r>
      <w:r w:rsidRPr="00F43AC9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E46ADC" w:rsidRPr="00AC6115" w:rsidRDefault="00E46ADC" w:rsidP="00E46ADC">
      <w:pPr>
        <w:pStyle w:val="a3"/>
        <w:rPr>
          <w:rFonts w:ascii="Times New Roman" w:hAnsi="Times New Roman"/>
          <w:sz w:val="16"/>
          <w:szCs w:val="16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AC6115">
        <w:rPr>
          <w:rFonts w:ascii="Times New Roman" w:hAnsi="Times New Roman"/>
          <w:i/>
          <w:sz w:val="16"/>
          <w:szCs w:val="16"/>
        </w:rPr>
        <w:t xml:space="preserve">                          (ФИО)</w:t>
      </w:r>
    </w:p>
    <w:p w:rsidR="00E46ADC" w:rsidRPr="00F43AC9" w:rsidRDefault="00E46ADC" w:rsidP="00E46ADC">
      <w:pPr>
        <w:pStyle w:val="a3"/>
        <w:rPr>
          <w:rFonts w:ascii="Times New Roman" w:hAnsi="Times New Roman"/>
          <w:sz w:val="20"/>
          <w:szCs w:val="20"/>
        </w:rPr>
      </w:pPr>
    </w:p>
    <w:p w:rsidR="00E46ADC" w:rsidRPr="00AC6115" w:rsidRDefault="00E46ADC" w:rsidP="00E46ADC">
      <w:pPr>
        <w:pStyle w:val="a3"/>
        <w:rPr>
          <w:rFonts w:ascii="Times New Roman" w:hAnsi="Times New Roman"/>
          <w:sz w:val="18"/>
          <w:szCs w:val="18"/>
        </w:rPr>
      </w:pPr>
    </w:p>
    <w:p w:rsidR="00E46ADC" w:rsidRPr="00F43AC9" w:rsidRDefault="00E46ADC" w:rsidP="00E46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E46ADC" w:rsidRPr="00F43AC9" w:rsidRDefault="00E46ADC" w:rsidP="00E46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E46ADC" w:rsidRPr="00F43AC9" w:rsidRDefault="00E46ADC" w:rsidP="00E46ADC">
      <w:pPr>
        <w:pStyle w:val="a3"/>
        <w:rPr>
          <w:rFonts w:ascii="Times New Roman" w:hAnsi="Times New Roman"/>
          <w:szCs w:val="24"/>
        </w:rPr>
      </w:pP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</w:t>
      </w:r>
    </w:p>
    <w:p w:rsidR="00E46ADC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</w:t>
      </w:r>
      <w:r w:rsidR="00AC6115">
        <w:rPr>
          <w:rFonts w:ascii="Times New Roman" w:hAnsi="Times New Roman"/>
        </w:rPr>
        <w:t>____</w:t>
      </w:r>
      <w:r w:rsidRPr="00F43AC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</w:t>
      </w:r>
      <w:r w:rsidR="00AC6115">
        <w:rPr>
          <w:rFonts w:ascii="Times New Roman" w:hAnsi="Times New Roman"/>
          <w:szCs w:val="24"/>
        </w:rPr>
        <w:t>___________</w:t>
      </w:r>
      <w:r w:rsidRPr="00F43AC9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E46ADC" w:rsidRPr="00F43AC9" w:rsidRDefault="00E46ADC" w:rsidP="00E46AD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</w:t>
      </w:r>
      <w:r w:rsidR="00AC6115">
        <w:rPr>
          <w:rFonts w:ascii="Times New Roman" w:hAnsi="Times New Roman"/>
          <w:szCs w:val="24"/>
        </w:rPr>
        <w:t>____</w:t>
      </w:r>
      <w:r w:rsidRPr="00F43AC9">
        <w:rPr>
          <w:rFonts w:ascii="Times New Roman" w:hAnsi="Times New Roman"/>
          <w:szCs w:val="24"/>
        </w:rPr>
        <w:t>_________________________________________________</w:t>
      </w:r>
    </w:p>
    <w:p w:rsidR="00E46ADC" w:rsidRDefault="00E46ADC" w:rsidP="00E46ADC">
      <w:pPr>
        <w:pStyle w:val="a3"/>
        <w:rPr>
          <w:rFonts w:ascii="Times New Roman" w:hAnsi="Times New Roman"/>
        </w:rPr>
      </w:pP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</w:t>
      </w:r>
      <w:r w:rsidR="00AC6115">
        <w:rPr>
          <w:rFonts w:ascii="Times New Roman" w:hAnsi="Times New Roman"/>
        </w:rPr>
        <w:t>____</w:t>
      </w:r>
      <w:r w:rsidRPr="00F43AC9">
        <w:rPr>
          <w:rFonts w:ascii="Times New Roman" w:hAnsi="Times New Roman"/>
        </w:rPr>
        <w:t>_________________________</w:t>
      </w: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</w:t>
      </w:r>
      <w:r w:rsidR="00AC6115">
        <w:rPr>
          <w:rFonts w:ascii="Times New Roman" w:hAnsi="Times New Roman"/>
        </w:rPr>
        <w:t>________</w:t>
      </w:r>
      <w:r w:rsidRPr="00F43AC9">
        <w:rPr>
          <w:rFonts w:ascii="Times New Roman" w:hAnsi="Times New Roman"/>
        </w:rPr>
        <w:t>______________________</w:t>
      </w:r>
    </w:p>
    <w:p w:rsidR="00E46ADC" w:rsidRDefault="00E46ADC" w:rsidP="00E46ADC">
      <w:pPr>
        <w:pStyle w:val="a3"/>
        <w:rPr>
          <w:rFonts w:ascii="Times New Roman" w:hAnsi="Times New Roman"/>
          <w:szCs w:val="24"/>
        </w:rPr>
      </w:pP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</w:t>
      </w:r>
      <w:r w:rsidR="00AC6115"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__________________</w:t>
      </w:r>
    </w:p>
    <w:p w:rsidR="00E46ADC" w:rsidRPr="00F43AC9" w:rsidRDefault="00E46ADC" w:rsidP="00E46AD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</w:t>
      </w:r>
      <w:r w:rsidR="00AC6115">
        <w:rPr>
          <w:rFonts w:ascii="Times New Roman" w:hAnsi="Times New Roman"/>
          <w:szCs w:val="24"/>
        </w:rPr>
        <w:t>____</w:t>
      </w:r>
      <w:r w:rsidRPr="00F43AC9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E46ADC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6ADC" w:rsidRPr="002623A7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3A7">
        <w:rPr>
          <w:rFonts w:ascii="Times New Roman" w:hAnsi="Times New Roman"/>
          <w:sz w:val="28"/>
          <w:szCs w:val="28"/>
        </w:rPr>
        <w:t xml:space="preserve">Намереваюсь (не  намереваюсь) лично присутствовать на заседании Комиссии 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E46ADC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623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2623A7">
        <w:rPr>
          <w:rFonts w:ascii="Times New Roman" w:hAnsi="Times New Roman"/>
          <w:sz w:val="28"/>
          <w:szCs w:val="28"/>
        </w:rPr>
        <w:t>).</w:t>
      </w: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E46ADC" w:rsidRDefault="00E46ADC" w:rsidP="00E46AD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p w:rsidR="00C769AD" w:rsidRDefault="00C769AD"/>
    <w:sectPr w:rsidR="00C769AD" w:rsidSect="00E46ADC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C"/>
    <w:rsid w:val="006451BD"/>
    <w:rsid w:val="00AC6115"/>
    <w:rsid w:val="00C769AD"/>
    <w:rsid w:val="00E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6A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6AD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46AD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E4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46A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4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4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6A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6AD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46AD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E4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46A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4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4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2020-02-27T11:22:00Z</cp:lastPrinted>
  <dcterms:created xsi:type="dcterms:W3CDTF">2020-02-19T08:59:00Z</dcterms:created>
  <dcterms:modified xsi:type="dcterms:W3CDTF">2020-02-27T11:22:00Z</dcterms:modified>
</cp:coreProperties>
</file>