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0D8" w:rsidRPr="00720305" w:rsidRDefault="003A00D8" w:rsidP="000C4C7E">
      <w:pPr>
        <w:rPr>
          <w:sz w:val="28"/>
          <w:szCs w:val="28"/>
        </w:rPr>
      </w:pPr>
      <w:r w:rsidRPr="00720305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             </w:t>
      </w:r>
      <w:r w:rsidRPr="00720305"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34464139" r:id="rId5"/>
        </w:object>
      </w:r>
      <w:r w:rsidRPr="00720305">
        <w:rPr>
          <w:sz w:val="28"/>
          <w:szCs w:val="28"/>
        </w:rPr>
        <w:t xml:space="preserve">                                      </w:t>
      </w:r>
    </w:p>
    <w:p w:rsidR="003A00D8" w:rsidRPr="00720305" w:rsidRDefault="003A00D8" w:rsidP="00FA2AE2">
      <w:pPr>
        <w:pStyle w:val="Title"/>
        <w:rPr>
          <w:sz w:val="28"/>
          <w:szCs w:val="28"/>
        </w:rPr>
      </w:pPr>
      <w:r w:rsidRPr="00720305">
        <w:rPr>
          <w:sz w:val="28"/>
          <w:szCs w:val="28"/>
        </w:rPr>
        <w:t>АДМИНИСТРАЦИЯ</w:t>
      </w:r>
    </w:p>
    <w:p w:rsidR="003A00D8" w:rsidRPr="00720305" w:rsidRDefault="003A00D8" w:rsidP="00FA2AE2">
      <w:pPr>
        <w:pStyle w:val="Subtitle"/>
        <w:rPr>
          <w:rFonts w:ascii="Times New Roman" w:hAnsi="Times New Roman"/>
          <w:b/>
          <w:sz w:val="28"/>
          <w:szCs w:val="28"/>
        </w:rPr>
      </w:pPr>
      <w:r w:rsidRPr="00720305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3A00D8" w:rsidRPr="00720305" w:rsidRDefault="003A00D8" w:rsidP="00FA2AE2">
      <w:pPr>
        <w:pStyle w:val="Subtitle"/>
        <w:rPr>
          <w:rFonts w:ascii="Times New Roman" w:hAnsi="Times New Roman"/>
          <w:b/>
          <w:sz w:val="28"/>
          <w:szCs w:val="28"/>
        </w:rPr>
      </w:pPr>
      <w:r w:rsidRPr="00720305">
        <w:rPr>
          <w:rFonts w:ascii="Times New Roman" w:hAnsi="Times New Roman"/>
          <w:b/>
          <w:sz w:val="28"/>
          <w:szCs w:val="28"/>
        </w:rPr>
        <w:t>УСАДИЩЕНСКОЕ СЕЛЬСКОЕ  ПОСЕЛЕНИЕ</w:t>
      </w:r>
    </w:p>
    <w:p w:rsidR="003A00D8" w:rsidRPr="00720305" w:rsidRDefault="003A00D8" w:rsidP="00FA2AE2">
      <w:pPr>
        <w:jc w:val="center"/>
        <w:rPr>
          <w:b/>
          <w:sz w:val="28"/>
          <w:szCs w:val="28"/>
        </w:rPr>
      </w:pPr>
      <w:r w:rsidRPr="00720305">
        <w:rPr>
          <w:b/>
          <w:sz w:val="28"/>
          <w:szCs w:val="28"/>
        </w:rPr>
        <w:t>Волховского муниципального района</w:t>
      </w:r>
    </w:p>
    <w:p w:rsidR="003A00D8" w:rsidRPr="00720305" w:rsidRDefault="003A00D8" w:rsidP="00FA2AE2">
      <w:pPr>
        <w:jc w:val="center"/>
        <w:rPr>
          <w:sz w:val="28"/>
          <w:szCs w:val="28"/>
        </w:rPr>
      </w:pPr>
      <w:r w:rsidRPr="00720305">
        <w:rPr>
          <w:b/>
          <w:sz w:val="28"/>
          <w:szCs w:val="28"/>
        </w:rPr>
        <w:t xml:space="preserve">     Ленинградской области           </w:t>
      </w:r>
      <w:r w:rsidRPr="00720305">
        <w:rPr>
          <w:sz w:val="28"/>
          <w:szCs w:val="28"/>
        </w:rPr>
        <w:t xml:space="preserve">                       </w:t>
      </w:r>
    </w:p>
    <w:p w:rsidR="003A00D8" w:rsidRPr="00720305" w:rsidRDefault="003A00D8" w:rsidP="00FA2AE2">
      <w:pPr>
        <w:jc w:val="center"/>
        <w:rPr>
          <w:sz w:val="28"/>
          <w:szCs w:val="28"/>
        </w:rPr>
      </w:pPr>
      <w:r w:rsidRPr="00720305">
        <w:rPr>
          <w:sz w:val="28"/>
          <w:szCs w:val="28"/>
        </w:rPr>
        <w:t xml:space="preserve"> деревня Усадище, д. 127</w:t>
      </w:r>
    </w:p>
    <w:p w:rsidR="003A00D8" w:rsidRPr="00500317" w:rsidRDefault="003A00D8" w:rsidP="00FA2AE2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3A00D8" w:rsidRDefault="003A00D8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3A00D8" w:rsidRDefault="003A00D8" w:rsidP="00FA2AE2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29 октября 2019 года  № 162</w:t>
      </w:r>
    </w:p>
    <w:p w:rsidR="003A00D8" w:rsidRDefault="003A00D8" w:rsidP="00BC3FDA">
      <w:pPr>
        <w:jc w:val="center"/>
      </w:pPr>
    </w:p>
    <w:p w:rsidR="003A00D8" w:rsidRDefault="003A00D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средней рыночной стоимости одного</w:t>
      </w:r>
    </w:p>
    <w:p w:rsidR="003A00D8" w:rsidRPr="00457557" w:rsidRDefault="003A00D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рыночной площади жилья на 4 квартал 2019 года</w:t>
      </w:r>
      <w:r w:rsidRPr="00C32643">
        <w:rPr>
          <w:sz w:val="28"/>
          <w:szCs w:val="28"/>
        </w:rPr>
        <w:t xml:space="preserve">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3A00D8" w:rsidRDefault="003A00D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3A00D8" w:rsidRPr="000E3534" w:rsidRDefault="003A00D8" w:rsidP="00B30F0A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методикой определения норматива стоимости 1 кв.м. общей площади жилья по Российской Федерации и средней рыночной стоимости 1 кв.м. общей площади жилья по субъектам Российской Федерации, в соответствии с Распоряжением комитета по строительству Ленинградской области от 04.12.2015 года № 552,</w:t>
      </w:r>
      <w:r>
        <w:rPr>
          <w:sz w:val="28"/>
          <w:szCs w:val="28"/>
        </w:rPr>
        <w:t xml:space="preserve"> по данным Ленинградского областного жилищного агентства ипотечного кредитования, территориального органа Федеральной службы государственной статистики по г.Санкт-Петербургу и Ленинградской области,  муниципального казенного учреждения по строительству и землеустройству Волховского муниципального района Ленинградской области,  договоров на приобретение (строительство жилья), </w:t>
      </w:r>
    </w:p>
    <w:p w:rsidR="003A00D8" w:rsidRPr="00FA2AE2" w:rsidRDefault="003A00D8" w:rsidP="00FA2AE2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FA2AE2">
        <w:rPr>
          <w:sz w:val="28"/>
          <w:szCs w:val="28"/>
        </w:rPr>
        <w:t>п о с т а н о в л я ю:</w:t>
      </w:r>
    </w:p>
    <w:p w:rsidR="003A00D8" w:rsidRPr="008D7DD3" w:rsidRDefault="003A00D8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среднюю рыночную стоимость 1 кв.м. общей площади жилья </w:t>
      </w:r>
      <w:r>
        <w:rPr>
          <w:sz w:val="28"/>
          <w:szCs w:val="28"/>
        </w:rPr>
        <w:t xml:space="preserve">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 на </w:t>
      </w:r>
      <w:r>
        <w:rPr>
          <w:sz w:val="28"/>
          <w:szCs w:val="28"/>
        </w:rPr>
        <w:t xml:space="preserve">4 </w:t>
      </w:r>
      <w:r w:rsidRPr="008D7DD3">
        <w:rPr>
          <w:sz w:val="28"/>
          <w:szCs w:val="28"/>
        </w:rPr>
        <w:t xml:space="preserve">квартал </w:t>
      </w:r>
      <w:r>
        <w:rPr>
          <w:sz w:val="28"/>
          <w:szCs w:val="28"/>
        </w:rPr>
        <w:t xml:space="preserve"> </w:t>
      </w:r>
      <w:r w:rsidRPr="008D7DD3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8D7DD3">
        <w:rPr>
          <w:sz w:val="28"/>
          <w:szCs w:val="28"/>
        </w:rPr>
        <w:t xml:space="preserve"> года в размере</w:t>
      </w:r>
      <w:r>
        <w:rPr>
          <w:sz w:val="28"/>
          <w:szCs w:val="28"/>
        </w:rPr>
        <w:t xml:space="preserve"> 36 268,00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шесть тысяч двести шестьдесят восемь)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</w:t>
      </w:r>
      <w:r w:rsidRPr="008D7DD3">
        <w:rPr>
          <w:sz w:val="28"/>
          <w:szCs w:val="28"/>
        </w:rPr>
        <w:t>. Приложении 1.</w:t>
      </w:r>
    </w:p>
    <w:p w:rsidR="003A00D8" w:rsidRDefault="003A00D8" w:rsidP="00720305">
      <w:pPr>
        <w:ind w:firstLine="708"/>
        <w:jc w:val="both"/>
        <w:rPr>
          <w:sz w:val="28"/>
          <w:szCs w:val="28"/>
        </w:rPr>
      </w:pPr>
      <w:r w:rsidRPr="00D30D2A">
        <w:rPr>
          <w:sz w:val="28"/>
          <w:szCs w:val="28"/>
        </w:rPr>
        <w:t>2.</w:t>
      </w:r>
      <w:r w:rsidRPr="00CC2BC7">
        <w:rPr>
          <w:sz w:val="28"/>
          <w:szCs w:val="28"/>
        </w:rPr>
        <w:t xml:space="preserve">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 в газете «Провинция Северо-Запад», приложение к постановлению опубликовать в сетевом издании «ВолховСМИ» и разместить на официальном сайте МО Усадищенское сельское поселение.</w:t>
      </w:r>
    </w:p>
    <w:p w:rsidR="003A00D8" w:rsidRPr="00571587" w:rsidRDefault="003A00D8" w:rsidP="007203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на следующий день после его официального опубликования (обнародования).</w:t>
      </w:r>
    </w:p>
    <w:p w:rsidR="003A00D8" w:rsidRDefault="003A00D8" w:rsidP="00720305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данного постановления оставляю за собой.</w:t>
      </w:r>
    </w:p>
    <w:p w:rsidR="003A00D8" w:rsidRDefault="003A00D8" w:rsidP="00BC3FDA">
      <w:pPr>
        <w:pStyle w:val="Header"/>
        <w:tabs>
          <w:tab w:val="left" w:pos="708"/>
        </w:tabs>
        <w:jc w:val="right"/>
        <w:rPr>
          <w:sz w:val="20"/>
          <w:szCs w:val="28"/>
        </w:rPr>
      </w:pPr>
    </w:p>
    <w:p w:rsidR="003A00D8" w:rsidRPr="009C74E4" w:rsidRDefault="003A00D8" w:rsidP="00FA2AE2">
      <w:pPr>
        <w:rPr>
          <w:sz w:val="28"/>
          <w:szCs w:val="28"/>
        </w:rPr>
      </w:pPr>
      <w:r>
        <w:rPr>
          <w:sz w:val="28"/>
          <w:szCs w:val="28"/>
        </w:rPr>
        <w:t>И.о.г</w:t>
      </w:r>
      <w:r w:rsidRPr="009C74E4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Pr="009C74E4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МО</w:t>
      </w:r>
    </w:p>
    <w:p w:rsidR="003A00D8" w:rsidRDefault="003A00D8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</w:t>
      </w:r>
      <w:r>
        <w:rPr>
          <w:sz w:val="28"/>
          <w:szCs w:val="28"/>
        </w:rPr>
        <w:t xml:space="preserve">     </w:t>
      </w:r>
      <w:r w:rsidRPr="009C74E4">
        <w:rPr>
          <w:sz w:val="28"/>
          <w:szCs w:val="28"/>
        </w:rPr>
        <w:t xml:space="preserve"> </w:t>
      </w:r>
      <w:r>
        <w:rPr>
          <w:sz w:val="28"/>
          <w:szCs w:val="28"/>
        </w:rPr>
        <w:t>Н.В.Казакова</w:t>
      </w:r>
      <w:bookmarkStart w:id="0" w:name="_GoBack"/>
      <w:bookmarkEnd w:id="0"/>
    </w:p>
    <w:p w:rsidR="003A00D8" w:rsidRDefault="003A00D8" w:rsidP="00BC3FDA">
      <w:pPr>
        <w:pStyle w:val="Header"/>
        <w:tabs>
          <w:tab w:val="left" w:pos="708"/>
        </w:tabs>
        <w:jc w:val="right"/>
      </w:pPr>
    </w:p>
    <w:p w:rsidR="003A00D8" w:rsidRDefault="003A00D8" w:rsidP="00BC3FDA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29 октября 2019г.  № 162</w:t>
      </w:r>
    </w:p>
    <w:p w:rsidR="003A00D8" w:rsidRPr="007B4552" w:rsidRDefault="003A00D8" w:rsidP="007B4552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РАСЧЕТ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Средней рыночной стоимости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одного квадратного метра общей площади жилья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 4 квартал 2019 года на территории муниципального образования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Усадищенское сельское поселение</w:t>
      </w:r>
    </w:p>
    <w:p w:rsidR="003A00D8" w:rsidRDefault="003A00D8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3A00D8" w:rsidRDefault="003A00D8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Ст.дог. х 0,92 + Ст.кред. х 0,92 + Ст.стат. + Ст.строй</w:t>
      </w:r>
    </w:p>
    <w:p w:rsidR="003A00D8" w:rsidRDefault="003A00D8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Ср. к.вм. = -----------------------------------------------------------------------------</w:t>
      </w:r>
    </w:p>
    <w:p w:rsidR="003A00D8" w:rsidRDefault="003A00D8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3A00D8" w:rsidRDefault="003A00D8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Ср. кв.м. – среднее значение </w:t>
      </w:r>
      <w:smartTag w:uri="urn:schemas-microsoft-com:office:smarttags" w:element="metricconverter">
        <w:smartTagPr>
          <w:attr w:name="ProductID" w:val="1 кв. метра"/>
        </w:smartTagPr>
        <w:r>
          <w:rPr>
            <w:sz w:val="28"/>
            <w:szCs w:val="28"/>
          </w:rPr>
          <w:t>1 кв. метра</w:t>
        </w:r>
      </w:smartTag>
      <w:r>
        <w:rPr>
          <w:sz w:val="28"/>
          <w:szCs w:val="28"/>
        </w:rPr>
        <w:t xml:space="preserve"> общей площади жилья по муниципальному образованию;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Ст. дог. – ставка договорная, по данным договоров на приобретение (строительство) жилья представленных участниками мероприятий, реализуемых в рамках федеральных и региональных программ  –38 898 руб.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 кред. – ставка кредитования, используемая на основании данных ОАО «Ленинградское областное жилищное агентство ипотечного кредитования» -  20 000 руб.;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Ст. стат. – стоимость 1 кв.м. по данным территориального органа федеральной службы государственной статистики по г. Санкт-Петербургу и Ленинградской области (Петростат) на вторичном рынке – 48 679,13 руб.;  </w:t>
      </w:r>
    </w:p>
    <w:p w:rsidR="003A00D8" w:rsidRPr="002B01DF" w:rsidRDefault="003A00D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Ст. строй. – стоимость 1 кв.м. общей площади жилья по данным застройщика. – </w:t>
      </w:r>
      <w:r w:rsidRPr="002B01DF">
        <w:rPr>
          <w:sz w:val="28"/>
          <w:szCs w:val="28"/>
        </w:rPr>
        <w:t>41342,54 руб.;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0,92 – коэффициент, учитывающий долю затрат покупателя по оплате услуг риэлторов, нотариусов, кредитных организаций (банков) и других затрат;</w:t>
      </w:r>
    </w:p>
    <w:p w:rsidR="003A00D8" w:rsidRDefault="003A00D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 количество показателей, используемых при  расчете.       </w:t>
      </w:r>
    </w:p>
    <w:p w:rsidR="003A00D8" w:rsidRDefault="003A00D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3A00D8" w:rsidRDefault="003A00D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+ 48 679,13 + 41342,54  </w:t>
      </w:r>
    </w:p>
    <w:p w:rsidR="003A00D8" w:rsidRDefault="003A00D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3A00D8" w:rsidRDefault="003A00D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3A00D8" w:rsidRDefault="003A00D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A00D8" w:rsidRDefault="003A00D8" w:rsidP="00720305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+ 90 021,67) : 4 =144 207,83 : 4 = 36 052,00руб.</w:t>
      </w:r>
    </w:p>
    <w:p w:rsidR="003A00D8" w:rsidRDefault="003A00D8" w:rsidP="00BC3FDA">
      <w:pPr>
        <w:pStyle w:val="Header"/>
        <w:ind w:left="360"/>
        <w:jc w:val="both"/>
        <w:rPr>
          <w:sz w:val="28"/>
          <w:szCs w:val="28"/>
        </w:rPr>
      </w:pPr>
    </w:p>
    <w:p w:rsidR="003A00D8" w:rsidRDefault="003A00D8" w:rsidP="00BC3FDA">
      <w:pPr>
        <w:pStyle w:val="Header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Ср. ст. кв.м = Ср.кв.м. х К.дефл.</w:t>
      </w:r>
    </w:p>
    <w:p w:rsidR="003A00D8" w:rsidRDefault="003A00D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</w:p>
    <w:p w:rsidR="003A00D8" w:rsidRDefault="003A00D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Ср. ст. кв.м. – норматив средней рыночной стоимости 1 кв.м общей площади на 4 квартал 2019 года с учетом индексов – дефляторов</w:t>
      </w:r>
    </w:p>
    <w:p w:rsidR="003A00D8" w:rsidRDefault="003A00D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К дефл. – дефлятор на очередной квартал, определяемый на основании ежеквартальных  индексов – дефлятор Минэкономразвития России – 100,6</w:t>
      </w:r>
    </w:p>
    <w:p w:rsidR="003A00D8" w:rsidRDefault="003A00D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3A00D8" w:rsidRDefault="003A00D8" w:rsidP="00720305">
      <w:pPr>
        <w:pStyle w:val="Header"/>
        <w:tabs>
          <w:tab w:val="left" w:pos="708"/>
        </w:tabs>
        <w:jc w:val="both"/>
        <w:rPr>
          <w:sz w:val="28"/>
          <w:szCs w:val="28"/>
        </w:rPr>
      </w:pP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 xml:space="preserve">36 052,00 </w:t>
      </w:r>
      <w:r w:rsidRPr="00F848C8">
        <w:rPr>
          <w:sz w:val="28"/>
          <w:szCs w:val="28"/>
        </w:rPr>
        <w:t xml:space="preserve">х </w:t>
      </w:r>
      <w:r>
        <w:rPr>
          <w:sz w:val="28"/>
          <w:szCs w:val="28"/>
        </w:rPr>
        <w:t>100,6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36 268,00 </w:t>
      </w:r>
      <w:r w:rsidRPr="00294CB1">
        <w:rPr>
          <w:sz w:val="28"/>
          <w:szCs w:val="28"/>
        </w:rPr>
        <w:t>руб.</w:t>
      </w:r>
    </w:p>
    <w:p w:rsidR="003A00D8" w:rsidRDefault="003A00D8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3A00D8" w:rsidRPr="00F848C8" w:rsidRDefault="003A00D8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3A00D8" w:rsidRDefault="003A00D8" w:rsidP="00CB4CC7">
      <w:pPr>
        <w:jc w:val="center"/>
        <w:rPr>
          <w:b/>
          <w:sz w:val="28"/>
          <w:szCs w:val="28"/>
        </w:rPr>
      </w:pPr>
    </w:p>
    <w:p w:rsidR="003A00D8" w:rsidRDefault="003A00D8" w:rsidP="00CB4CC7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</w:t>
      </w:r>
      <w:r>
        <w:rPr>
          <w:b/>
          <w:sz w:val="28"/>
          <w:szCs w:val="28"/>
        </w:rPr>
        <w:t>на территории 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4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2019 </w:t>
      </w:r>
      <w:r w:rsidRPr="0026657E">
        <w:rPr>
          <w:b/>
          <w:sz w:val="28"/>
          <w:szCs w:val="28"/>
        </w:rPr>
        <w:t xml:space="preserve"> года</w:t>
      </w:r>
    </w:p>
    <w:p w:rsidR="003A00D8" w:rsidRDefault="003A00D8" w:rsidP="00CB4CC7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58"/>
        <w:tblW w:w="1008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3A00D8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26657E" w:rsidRDefault="003A00D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26657E" w:rsidRDefault="003A00D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26657E" w:rsidRDefault="003A00D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26657E" w:rsidRDefault="003A00D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26657E" w:rsidRDefault="003A00D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CB4CC7" w:rsidRDefault="003A00D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26657E" w:rsidRDefault="003A00D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3A00D8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26657E" w:rsidRDefault="003A00D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Default="003A00D8" w:rsidP="00B56C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 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CB4CC7" w:rsidRDefault="003A00D8" w:rsidP="001434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36 268,00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755404" w:rsidRDefault="003A00D8" w:rsidP="001434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755404" w:rsidRDefault="003A00D8" w:rsidP="001434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CB4CC7" w:rsidRDefault="003A00D8" w:rsidP="001434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48 679,13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0D8" w:rsidRPr="00755404" w:rsidRDefault="003A00D8" w:rsidP="001434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41 342,54</w:t>
            </w:r>
          </w:p>
        </w:tc>
      </w:tr>
    </w:tbl>
    <w:p w:rsidR="003A00D8" w:rsidRPr="0026657E" w:rsidRDefault="003A00D8" w:rsidP="00CB4CC7">
      <w:pPr>
        <w:jc w:val="center"/>
        <w:rPr>
          <w:b/>
        </w:rPr>
      </w:pPr>
    </w:p>
    <w:p w:rsidR="003A00D8" w:rsidRPr="0026657E" w:rsidRDefault="003A00D8" w:rsidP="00CB4CC7">
      <w:pPr>
        <w:rPr>
          <w:b/>
        </w:rPr>
      </w:pPr>
    </w:p>
    <w:p w:rsidR="003A00D8" w:rsidRPr="00E31A1A" w:rsidRDefault="003A00D8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sectPr w:rsidR="003A00D8" w:rsidRPr="00E31A1A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26165"/>
    <w:rsid w:val="000329D5"/>
    <w:rsid w:val="0003756D"/>
    <w:rsid w:val="000509CA"/>
    <w:rsid w:val="00052382"/>
    <w:rsid w:val="00061447"/>
    <w:rsid w:val="0007127F"/>
    <w:rsid w:val="0009185E"/>
    <w:rsid w:val="000B135F"/>
    <w:rsid w:val="000C1EE9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43434"/>
    <w:rsid w:val="00156D7E"/>
    <w:rsid w:val="001D1101"/>
    <w:rsid w:val="00206773"/>
    <w:rsid w:val="002238DE"/>
    <w:rsid w:val="00237F01"/>
    <w:rsid w:val="00247782"/>
    <w:rsid w:val="00247D15"/>
    <w:rsid w:val="00250D8C"/>
    <w:rsid w:val="0026657E"/>
    <w:rsid w:val="002736AC"/>
    <w:rsid w:val="00274BF4"/>
    <w:rsid w:val="002804EC"/>
    <w:rsid w:val="00291350"/>
    <w:rsid w:val="00294CB1"/>
    <w:rsid w:val="002A4007"/>
    <w:rsid w:val="002B01DF"/>
    <w:rsid w:val="002B4BA9"/>
    <w:rsid w:val="002D28CF"/>
    <w:rsid w:val="002F0572"/>
    <w:rsid w:val="00321F34"/>
    <w:rsid w:val="003549A4"/>
    <w:rsid w:val="003645A4"/>
    <w:rsid w:val="0037567C"/>
    <w:rsid w:val="003918B6"/>
    <w:rsid w:val="0039262B"/>
    <w:rsid w:val="003A00D8"/>
    <w:rsid w:val="003B0CFF"/>
    <w:rsid w:val="003B2FD4"/>
    <w:rsid w:val="003C5807"/>
    <w:rsid w:val="003D77C6"/>
    <w:rsid w:val="003F5E5B"/>
    <w:rsid w:val="00422FA9"/>
    <w:rsid w:val="00436C4B"/>
    <w:rsid w:val="00443891"/>
    <w:rsid w:val="0045391F"/>
    <w:rsid w:val="00457557"/>
    <w:rsid w:val="00470002"/>
    <w:rsid w:val="004841AC"/>
    <w:rsid w:val="004851AE"/>
    <w:rsid w:val="0049277A"/>
    <w:rsid w:val="004A6430"/>
    <w:rsid w:val="004C2E79"/>
    <w:rsid w:val="004D3A1E"/>
    <w:rsid w:val="004D533B"/>
    <w:rsid w:val="004E4371"/>
    <w:rsid w:val="004F0F4F"/>
    <w:rsid w:val="00500317"/>
    <w:rsid w:val="00526727"/>
    <w:rsid w:val="005316FB"/>
    <w:rsid w:val="00571587"/>
    <w:rsid w:val="005D1CE7"/>
    <w:rsid w:val="005D61DF"/>
    <w:rsid w:val="005D78A6"/>
    <w:rsid w:val="005F3B56"/>
    <w:rsid w:val="00620101"/>
    <w:rsid w:val="00624CF2"/>
    <w:rsid w:val="006451E3"/>
    <w:rsid w:val="00655255"/>
    <w:rsid w:val="00675B1D"/>
    <w:rsid w:val="0068347F"/>
    <w:rsid w:val="006D4CB6"/>
    <w:rsid w:val="00700BBB"/>
    <w:rsid w:val="00720305"/>
    <w:rsid w:val="00751840"/>
    <w:rsid w:val="00755404"/>
    <w:rsid w:val="00761AAB"/>
    <w:rsid w:val="007620FB"/>
    <w:rsid w:val="0077246E"/>
    <w:rsid w:val="007A22D6"/>
    <w:rsid w:val="007A5B04"/>
    <w:rsid w:val="007B207A"/>
    <w:rsid w:val="007B4552"/>
    <w:rsid w:val="007D7812"/>
    <w:rsid w:val="007E1A3A"/>
    <w:rsid w:val="008037B0"/>
    <w:rsid w:val="00825197"/>
    <w:rsid w:val="00832EE0"/>
    <w:rsid w:val="008516AB"/>
    <w:rsid w:val="00861343"/>
    <w:rsid w:val="0087479D"/>
    <w:rsid w:val="00885286"/>
    <w:rsid w:val="0089365B"/>
    <w:rsid w:val="00893738"/>
    <w:rsid w:val="00896626"/>
    <w:rsid w:val="0089754C"/>
    <w:rsid w:val="008C2CA3"/>
    <w:rsid w:val="008D1CC9"/>
    <w:rsid w:val="008D7DD3"/>
    <w:rsid w:val="00901D49"/>
    <w:rsid w:val="00903FA6"/>
    <w:rsid w:val="00906BD5"/>
    <w:rsid w:val="009405DF"/>
    <w:rsid w:val="00941E22"/>
    <w:rsid w:val="009475E1"/>
    <w:rsid w:val="00952482"/>
    <w:rsid w:val="009552CB"/>
    <w:rsid w:val="009804E6"/>
    <w:rsid w:val="00986014"/>
    <w:rsid w:val="009C74E4"/>
    <w:rsid w:val="009D7B42"/>
    <w:rsid w:val="009F2649"/>
    <w:rsid w:val="00A03193"/>
    <w:rsid w:val="00A074AB"/>
    <w:rsid w:val="00A55C27"/>
    <w:rsid w:val="00A71006"/>
    <w:rsid w:val="00AB3EC5"/>
    <w:rsid w:val="00AB74EC"/>
    <w:rsid w:val="00AC73B6"/>
    <w:rsid w:val="00AE1D14"/>
    <w:rsid w:val="00AF56AB"/>
    <w:rsid w:val="00B21F4E"/>
    <w:rsid w:val="00B22796"/>
    <w:rsid w:val="00B30F0A"/>
    <w:rsid w:val="00B54742"/>
    <w:rsid w:val="00B56C5C"/>
    <w:rsid w:val="00B743D4"/>
    <w:rsid w:val="00BA28DB"/>
    <w:rsid w:val="00BC3FDA"/>
    <w:rsid w:val="00BD0004"/>
    <w:rsid w:val="00BE26F2"/>
    <w:rsid w:val="00BE46B0"/>
    <w:rsid w:val="00BF6F74"/>
    <w:rsid w:val="00C01C63"/>
    <w:rsid w:val="00C1128C"/>
    <w:rsid w:val="00C32643"/>
    <w:rsid w:val="00C326DC"/>
    <w:rsid w:val="00C46193"/>
    <w:rsid w:val="00C8393F"/>
    <w:rsid w:val="00C92A59"/>
    <w:rsid w:val="00C960BB"/>
    <w:rsid w:val="00CA7B01"/>
    <w:rsid w:val="00CB4CC7"/>
    <w:rsid w:val="00CC081A"/>
    <w:rsid w:val="00CC2BC7"/>
    <w:rsid w:val="00D25271"/>
    <w:rsid w:val="00D2568C"/>
    <w:rsid w:val="00D30D2A"/>
    <w:rsid w:val="00D90C08"/>
    <w:rsid w:val="00DD5D5E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A39C2"/>
    <w:rsid w:val="00EC7353"/>
    <w:rsid w:val="00EE2C2F"/>
    <w:rsid w:val="00EF4C6E"/>
    <w:rsid w:val="00F03469"/>
    <w:rsid w:val="00F17960"/>
    <w:rsid w:val="00F260EA"/>
    <w:rsid w:val="00F31343"/>
    <w:rsid w:val="00F664F2"/>
    <w:rsid w:val="00F67324"/>
    <w:rsid w:val="00F83A6D"/>
    <w:rsid w:val="00F848C8"/>
    <w:rsid w:val="00F92D92"/>
    <w:rsid w:val="00FA2AE2"/>
    <w:rsid w:val="00FC4B50"/>
    <w:rsid w:val="00FD5AF7"/>
    <w:rsid w:val="00FE01D4"/>
    <w:rsid w:val="00FE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E1A3A"/>
    <w:rPr>
      <w:rFonts w:ascii="Cambria" w:hAnsi="Cambria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FA2AE2"/>
    <w:pPr>
      <w:jc w:val="center"/>
    </w:pPr>
    <w:rPr>
      <w:rFonts w:ascii="Cambria" w:eastAsia="Calibri" w:hAnsi="Cambria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E1A3A"/>
    <w:rPr>
      <w:rFonts w:ascii="Cambria" w:hAnsi="Cambria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95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1205</TotalTime>
  <Pages>3</Pages>
  <Words>775</Words>
  <Characters>4421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60</cp:revision>
  <cp:lastPrinted>2018-04-23T07:31:00Z</cp:lastPrinted>
  <dcterms:created xsi:type="dcterms:W3CDTF">2015-09-08T13:23:00Z</dcterms:created>
  <dcterms:modified xsi:type="dcterms:W3CDTF">2019-11-05T10:03:00Z</dcterms:modified>
</cp:coreProperties>
</file>