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3BD" w:rsidRDefault="00DA73BD" w:rsidP="00E46465">
      <w:r>
        <w:t xml:space="preserve">                                                                                 </w:t>
      </w:r>
      <w:r>
        <w:object w:dxaOrig="1230" w:dyaOrig="1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4" o:title=""/>
          </v:shape>
          <o:OLEObject Type="Embed" ProgID="MSPhotoEd.3" ShapeID="_x0000_i1025" DrawAspect="Content" ObjectID="_1624366872" r:id="rId5"/>
        </w:object>
      </w:r>
      <w:r>
        <w:rPr>
          <w:b/>
          <w:sz w:val="28"/>
          <w:szCs w:val="28"/>
        </w:rPr>
        <w:t xml:space="preserve">                           проект             </w:t>
      </w:r>
    </w:p>
    <w:p w:rsidR="00DA73BD" w:rsidRDefault="00DA73BD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СОВЕТ ДЕПУТАТОВ </w:t>
      </w:r>
    </w:p>
    <w:p w:rsidR="00DA73BD" w:rsidRDefault="00DA73BD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МУНИЦИПАЛЬНОГО ОБРАЗОВАНИЯ</w:t>
      </w:r>
    </w:p>
    <w:p w:rsidR="00DA73BD" w:rsidRDefault="00DA73BD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УСАДИЩЕНСКОЕ СЕЛЬСКОЕ  ПОСЕЛЕНИЕ</w:t>
      </w:r>
    </w:p>
    <w:p w:rsidR="00DA73BD" w:rsidRDefault="00DA73BD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DA73BD" w:rsidRDefault="00DA73BD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DA73BD" w:rsidRDefault="00DA73BD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DA73BD" w:rsidRDefault="00DA73BD" w:rsidP="00257679">
      <w:pPr>
        <w:jc w:val="center"/>
        <w:rPr>
          <w:b/>
          <w:sz w:val="28"/>
          <w:szCs w:val="28"/>
        </w:rPr>
      </w:pPr>
    </w:p>
    <w:p w:rsidR="00DA73BD" w:rsidRDefault="00DA73BD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DA73BD" w:rsidRDefault="00DA73BD" w:rsidP="00257679">
      <w:pPr>
        <w:jc w:val="center"/>
        <w:rPr>
          <w:b/>
          <w:sz w:val="28"/>
          <w:szCs w:val="28"/>
        </w:rPr>
      </w:pPr>
    </w:p>
    <w:p w:rsidR="00DA73BD" w:rsidRDefault="00DA73BD" w:rsidP="0025767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2019 года   № </w:t>
      </w:r>
    </w:p>
    <w:p w:rsidR="00DA73BD" w:rsidRDefault="00DA73BD" w:rsidP="00257679">
      <w:pPr>
        <w:jc w:val="center"/>
        <w:rPr>
          <w:b/>
          <w:sz w:val="28"/>
          <w:szCs w:val="28"/>
        </w:rPr>
      </w:pPr>
    </w:p>
    <w:p w:rsidR="00DA73BD" w:rsidRDefault="00DA73BD" w:rsidP="0025767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</w:rPr>
        <w:t xml:space="preserve">Об утверждении </w:t>
      </w:r>
      <w:r w:rsidRPr="008A41F7">
        <w:rPr>
          <w:b/>
          <w:sz w:val="28"/>
          <w:szCs w:val="28"/>
        </w:rPr>
        <w:t>тариф</w:t>
      </w:r>
      <w:r>
        <w:rPr>
          <w:b/>
          <w:sz w:val="28"/>
          <w:szCs w:val="28"/>
        </w:rPr>
        <w:t>а</w:t>
      </w:r>
      <w:r w:rsidRPr="008A41F7">
        <w:rPr>
          <w:b/>
          <w:sz w:val="28"/>
          <w:szCs w:val="28"/>
        </w:rPr>
        <w:t xml:space="preserve"> за сбор, вывоз и размещение ТКО</w:t>
      </w:r>
      <w:r w:rsidRPr="004526E3">
        <w:rPr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на территории 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муниципального образования Усадищенское сельское поселение Волховского муниципального района Ленинградской области</w:t>
      </w:r>
    </w:p>
    <w:p w:rsidR="00DA73BD" w:rsidRDefault="00DA73BD" w:rsidP="0025767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DA73BD" w:rsidRPr="004526E3" w:rsidRDefault="00DA73BD" w:rsidP="008A41F7">
      <w:pPr>
        <w:jc w:val="both"/>
        <w:rPr>
          <w:sz w:val="28"/>
          <w:szCs w:val="28"/>
        </w:rPr>
      </w:pPr>
      <w:r>
        <w:rPr>
          <w:sz w:val="28"/>
        </w:rPr>
        <w:t xml:space="preserve"> </w:t>
      </w:r>
      <w:r>
        <w:tab/>
      </w:r>
      <w:r w:rsidRPr="004526E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соответствии с </w:t>
      </w:r>
      <w:r w:rsidRPr="004526E3">
        <w:rPr>
          <w:sz w:val="28"/>
          <w:szCs w:val="28"/>
        </w:rPr>
        <w:t xml:space="preserve"> Федеральн</w:t>
      </w:r>
      <w:r>
        <w:rPr>
          <w:sz w:val="28"/>
          <w:szCs w:val="28"/>
        </w:rPr>
        <w:t>ым</w:t>
      </w:r>
      <w:r w:rsidRPr="004526E3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4526E3">
        <w:rPr>
          <w:sz w:val="28"/>
          <w:szCs w:val="28"/>
        </w:rPr>
        <w:t xml:space="preserve"> от 06.10. 2003 № 131-ФЗ «Об общих принципах организации местного самоуправления в Российской Федерации»,   Федеральным законом от 24.06. 1998  № 89-ФЗ «Об отходах производства и потребления», Федеральным законом от 10.01. 2002 № 7-ФЗ «Об охране окружающей среды»</w:t>
      </w:r>
      <w:r>
        <w:rPr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2156C4">
        <w:rPr>
          <w:sz w:val="28"/>
          <w:szCs w:val="28"/>
        </w:rPr>
        <w:t xml:space="preserve">целях избежания возникновения чрезвычайной ситуации, обеспечения бесперебойного вывоза ТКО </w:t>
      </w:r>
      <w:r w:rsidRPr="004526E3">
        <w:rPr>
          <w:sz w:val="28"/>
          <w:szCs w:val="28"/>
        </w:rPr>
        <w:t xml:space="preserve">на территории муниципального образования </w:t>
      </w:r>
      <w:r>
        <w:rPr>
          <w:sz w:val="28"/>
          <w:szCs w:val="28"/>
        </w:rPr>
        <w:t>Усадищенское сельское</w:t>
      </w:r>
      <w:r w:rsidRPr="004526E3">
        <w:rPr>
          <w:sz w:val="28"/>
          <w:szCs w:val="28"/>
        </w:rPr>
        <w:t xml:space="preserve"> поселение  Волховского  муниципального района Ленинградской области Совет депутатов</w:t>
      </w:r>
      <w:r>
        <w:rPr>
          <w:sz w:val="28"/>
          <w:szCs w:val="28"/>
        </w:rPr>
        <w:t xml:space="preserve">    решил</w:t>
      </w:r>
      <w:r w:rsidRPr="004526E3">
        <w:rPr>
          <w:sz w:val="28"/>
          <w:szCs w:val="28"/>
        </w:rPr>
        <w:t>:</w:t>
      </w:r>
    </w:p>
    <w:p w:rsidR="00DA73BD" w:rsidRDefault="00DA73BD" w:rsidP="00771463">
      <w:pPr>
        <w:ind w:firstLine="708"/>
        <w:jc w:val="both"/>
        <w:rPr>
          <w:sz w:val="28"/>
          <w:szCs w:val="28"/>
        </w:rPr>
      </w:pPr>
      <w:r>
        <w:rPr>
          <w:sz w:val="28"/>
        </w:rPr>
        <w:t xml:space="preserve">1. </w:t>
      </w:r>
      <w:r w:rsidRPr="004526E3">
        <w:rPr>
          <w:sz w:val="28"/>
          <w:szCs w:val="28"/>
        </w:rPr>
        <w:t xml:space="preserve">Установить тариф за </w:t>
      </w:r>
      <w:r>
        <w:rPr>
          <w:sz w:val="28"/>
          <w:szCs w:val="28"/>
        </w:rPr>
        <w:t xml:space="preserve">сбор, </w:t>
      </w:r>
      <w:r w:rsidRPr="004526E3">
        <w:rPr>
          <w:sz w:val="28"/>
          <w:szCs w:val="28"/>
        </w:rPr>
        <w:t xml:space="preserve">вывоз </w:t>
      </w:r>
      <w:r>
        <w:rPr>
          <w:sz w:val="28"/>
          <w:szCs w:val="28"/>
        </w:rPr>
        <w:t>и размещение ТКО</w:t>
      </w:r>
      <w:r w:rsidRPr="004526E3">
        <w:rPr>
          <w:sz w:val="28"/>
          <w:szCs w:val="28"/>
        </w:rPr>
        <w:t xml:space="preserve"> на территории муниципального образования </w:t>
      </w:r>
      <w:r>
        <w:rPr>
          <w:sz w:val="28"/>
          <w:szCs w:val="28"/>
        </w:rPr>
        <w:t>Усадищенское</w:t>
      </w:r>
      <w:r w:rsidRPr="004526E3">
        <w:rPr>
          <w:sz w:val="28"/>
          <w:szCs w:val="28"/>
        </w:rPr>
        <w:t xml:space="preserve"> сельское поселение</w:t>
      </w:r>
      <w:r>
        <w:rPr>
          <w:sz w:val="28"/>
          <w:szCs w:val="28"/>
        </w:rPr>
        <w:t xml:space="preserve"> В</w:t>
      </w:r>
      <w:r w:rsidRPr="004526E3">
        <w:rPr>
          <w:sz w:val="28"/>
          <w:szCs w:val="28"/>
        </w:rPr>
        <w:t>олховского  муниципального района Ленинградской области</w:t>
      </w:r>
      <w:r>
        <w:rPr>
          <w:sz w:val="28"/>
          <w:szCs w:val="28"/>
        </w:rPr>
        <w:t xml:space="preserve"> с 1 июля 2019 года в размере 5,22 (пять рублей) 22 копейки с одного квадратного метра общей жилой площади.</w:t>
      </w:r>
    </w:p>
    <w:p w:rsidR="00DA73BD" w:rsidRDefault="00DA73BD" w:rsidP="00B30E8E">
      <w:pPr>
        <w:widowControl w:val="0"/>
        <w:autoSpaceDE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2. Настоящее решение опубликовать в газете» Провинция. Северо-Запад» и разместить на официальном сайте муниципального образования  Усадищенское сельское поселение Волховского муниципального района Ленинградской области, полный текст решения с приложениями разместить в сетевом издании « ВолховСМИ».</w:t>
      </w:r>
    </w:p>
    <w:p w:rsidR="00DA73BD" w:rsidRDefault="00DA73BD" w:rsidP="00B30E8E">
      <w:pPr>
        <w:widowControl w:val="0"/>
        <w:autoSpaceDE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3. Решение вступает в силу на следующий день после его официального опубликования (обнародования) в газете « Провинция. Северо.- Запад».</w:t>
      </w:r>
    </w:p>
    <w:p w:rsidR="00DA73BD" w:rsidRPr="00EF61A9" w:rsidRDefault="00DA73BD" w:rsidP="00771463">
      <w:pPr>
        <w:ind w:firstLine="708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DA73BD" w:rsidRPr="00855F43" w:rsidRDefault="00DA73BD" w:rsidP="007865D9">
      <w:pPr>
        <w:ind w:left="11" w:firstLine="697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4</w:t>
      </w:r>
      <w:r w:rsidRPr="005C692B">
        <w:rPr>
          <w:sz w:val="28"/>
          <w:szCs w:val="28"/>
        </w:rPr>
        <w:t xml:space="preserve">. Контроль за исполнением настоящего решения возложить на постоянную депутатскую комиссию </w:t>
      </w:r>
      <w:r w:rsidRPr="00855F43">
        <w:rPr>
          <w:sz w:val="28"/>
          <w:szCs w:val="28"/>
        </w:rPr>
        <w:t xml:space="preserve">по жилищно-коммунальному хозяйству, </w:t>
      </w:r>
      <w:r>
        <w:rPr>
          <w:sz w:val="28"/>
          <w:szCs w:val="28"/>
        </w:rPr>
        <w:t>строительству и благоустройству.</w:t>
      </w:r>
    </w:p>
    <w:p w:rsidR="00DA73BD" w:rsidRDefault="00DA73BD" w:rsidP="00257679">
      <w:pPr>
        <w:ind w:left="11" w:firstLine="415"/>
        <w:jc w:val="both"/>
        <w:rPr>
          <w:sz w:val="28"/>
          <w:szCs w:val="28"/>
        </w:rPr>
      </w:pPr>
    </w:p>
    <w:p w:rsidR="00DA73BD" w:rsidRDefault="00DA73BD" w:rsidP="00257679">
      <w:pPr>
        <w:jc w:val="both"/>
        <w:rPr>
          <w:sz w:val="28"/>
        </w:rPr>
      </w:pPr>
    </w:p>
    <w:p w:rsidR="00DA73BD" w:rsidRDefault="00DA73BD" w:rsidP="00257679">
      <w:pPr>
        <w:jc w:val="both"/>
        <w:rPr>
          <w:sz w:val="28"/>
        </w:rPr>
      </w:pPr>
    </w:p>
    <w:p w:rsidR="00DA73BD" w:rsidRDefault="00DA73BD" w:rsidP="00257679">
      <w:pPr>
        <w:jc w:val="both"/>
        <w:rPr>
          <w:sz w:val="28"/>
        </w:rPr>
      </w:pPr>
    </w:p>
    <w:p w:rsidR="00DA73BD" w:rsidRDefault="00DA73BD" w:rsidP="00257679">
      <w:pPr>
        <w:jc w:val="both"/>
        <w:rPr>
          <w:sz w:val="28"/>
        </w:rPr>
      </w:pPr>
    </w:p>
    <w:p w:rsidR="00DA73BD" w:rsidRDefault="00DA73BD" w:rsidP="00257679">
      <w:pPr>
        <w:jc w:val="both"/>
        <w:rPr>
          <w:sz w:val="28"/>
        </w:rPr>
      </w:pPr>
      <w:r>
        <w:rPr>
          <w:sz w:val="28"/>
        </w:rPr>
        <w:t xml:space="preserve">Глава муниципального образования </w:t>
      </w:r>
    </w:p>
    <w:p w:rsidR="00DA73BD" w:rsidRDefault="00DA73BD" w:rsidP="00257679">
      <w:pPr>
        <w:jc w:val="both"/>
        <w:rPr>
          <w:sz w:val="28"/>
        </w:rPr>
      </w:pPr>
      <w:r>
        <w:rPr>
          <w:sz w:val="28"/>
        </w:rPr>
        <w:t xml:space="preserve">Усадищенское сельское поселение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Т.Е.Билялова </w:t>
      </w:r>
    </w:p>
    <w:sectPr w:rsidR="00DA73BD" w:rsidSect="00691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417B"/>
    <w:rsid w:val="002156C4"/>
    <w:rsid w:val="00257679"/>
    <w:rsid w:val="003352AB"/>
    <w:rsid w:val="003E2F1B"/>
    <w:rsid w:val="004526E3"/>
    <w:rsid w:val="005513E5"/>
    <w:rsid w:val="005C692B"/>
    <w:rsid w:val="00691E8C"/>
    <w:rsid w:val="00771463"/>
    <w:rsid w:val="007865D9"/>
    <w:rsid w:val="00855F43"/>
    <w:rsid w:val="008A41F7"/>
    <w:rsid w:val="00B30E8E"/>
    <w:rsid w:val="00CA4D12"/>
    <w:rsid w:val="00DA73BD"/>
    <w:rsid w:val="00E3071A"/>
    <w:rsid w:val="00E46465"/>
    <w:rsid w:val="00EC0DBD"/>
    <w:rsid w:val="00EF61A9"/>
    <w:rsid w:val="00F04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679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513E5"/>
    <w:pPr>
      <w:keepNext/>
      <w:outlineLvl w:val="0"/>
    </w:pPr>
    <w:rPr>
      <w:b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13E5"/>
    <w:rPr>
      <w:rFonts w:ascii="Times New Roman" w:hAnsi="Times New Roman" w:cs="Times New Roman"/>
      <w:b/>
      <w:sz w:val="20"/>
      <w:szCs w:val="20"/>
      <w:lang w:eastAsia="ru-RU"/>
    </w:rPr>
  </w:style>
  <w:style w:type="paragraph" w:styleId="NormalWeb">
    <w:name w:val="Normal (Web)"/>
    <w:basedOn w:val="Normal"/>
    <w:uiPriority w:val="99"/>
    <w:semiHidden/>
    <w:rsid w:val="00257679"/>
    <w:pPr>
      <w:spacing w:before="100" w:beforeAutospacing="1" w:after="100" w:afterAutospacing="1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734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233</TotalTime>
  <Pages>2</Pages>
  <Words>310</Words>
  <Characters>1767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10</cp:revision>
  <cp:lastPrinted>2019-07-01T08:49:00Z</cp:lastPrinted>
  <dcterms:created xsi:type="dcterms:W3CDTF">2018-01-16T06:13:00Z</dcterms:created>
  <dcterms:modified xsi:type="dcterms:W3CDTF">2019-07-11T13:15:00Z</dcterms:modified>
</cp:coreProperties>
</file>